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E27F" w14:textId="77777777" w:rsidR="00613A61" w:rsidRPr="00362CCB" w:rsidRDefault="008329E5" w:rsidP="00613A61">
      <w:pPr>
        <w:pStyle w:val="Title"/>
        <w:rPr>
          <w:noProof/>
          <w:lang w:val="en-GB"/>
        </w:rPr>
      </w:pPr>
      <w:r w:rsidRPr="00362CCB">
        <w:rPr>
          <w:noProof/>
          <w:lang w:val="en-GB"/>
        </w:rPr>
        <w:t xml:space="preserve">Invitation </w:t>
      </w:r>
    </w:p>
    <w:p w14:paraId="0AA1D341" w14:textId="61840BA9" w:rsidR="00C21F98" w:rsidRPr="00362CCB" w:rsidRDefault="008F1338" w:rsidP="00042174">
      <w:pPr>
        <w:pStyle w:val="Title"/>
        <w:spacing w:line="240" w:lineRule="auto"/>
        <w:rPr>
          <w:noProof/>
          <w:sz w:val="36"/>
          <w:szCs w:val="36"/>
          <w:lang w:val="en-GB"/>
        </w:rPr>
      </w:pPr>
      <w:r w:rsidRPr="00362CCB">
        <w:rPr>
          <w:noProof/>
          <w:sz w:val="36"/>
          <w:szCs w:val="36"/>
          <w:lang w:val="en-GB"/>
        </w:rPr>
        <w:t>Launch of a</w:t>
      </w:r>
      <w:r w:rsidR="00967B58" w:rsidRPr="00362CCB">
        <w:rPr>
          <w:noProof/>
          <w:sz w:val="36"/>
          <w:szCs w:val="36"/>
          <w:lang w:val="en-GB"/>
        </w:rPr>
        <w:t xml:space="preserve"> new</w:t>
      </w:r>
      <w:r w:rsidRPr="00362CCB">
        <w:rPr>
          <w:noProof/>
          <w:sz w:val="36"/>
          <w:szCs w:val="36"/>
          <w:lang w:val="en-GB"/>
        </w:rPr>
        <w:t xml:space="preserve"> Smart Cities</w:t>
      </w:r>
      <w:r w:rsidR="00437470" w:rsidRPr="00362CCB">
        <w:rPr>
          <w:noProof/>
          <w:sz w:val="36"/>
          <w:szCs w:val="36"/>
          <w:lang w:val="en-GB"/>
        </w:rPr>
        <w:t xml:space="preserve"> Marketplace</w:t>
      </w:r>
      <w:r w:rsidRPr="00362CCB">
        <w:rPr>
          <w:noProof/>
          <w:sz w:val="36"/>
          <w:szCs w:val="36"/>
          <w:lang w:val="en-GB"/>
        </w:rPr>
        <w:t xml:space="preserve"> Initiative</w:t>
      </w:r>
      <w:r w:rsidR="00042174" w:rsidRPr="00362CCB">
        <w:rPr>
          <w:noProof/>
          <w:sz w:val="36"/>
          <w:szCs w:val="36"/>
          <w:lang w:val="en-GB"/>
        </w:rPr>
        <w:t xml:space="preserve"> on Regulatory F</w:t>
      </w:r>
      <w:r w:rsidR="00967B58" w:rsidRPr="00362CCB">
        <w:rPr>
          <w:noProof/>
          <w:sz w:val="36"/>
          <w:szCs w:val="36"/>
          <w:lang w:val="en-GB"/>
        </w:rPr>
        <w:t>rameworks in the Integrated Plannin</w:t>
      </w:r>
      <w:r w:rsidR="00975016" w:rsidRPr="00362CCB">
        <w:rPr>
          <w:noProof/>
          <w:sz w:val="36"/>
          <w:szCs w:val="36"/>
          <w:lang w:val="en-GB"/>
        </w:rPr>
        <w:t xml:space="preserve">g, Policy and Regulation Action </w:t>
      </w:r>
      <w:r w:rsidR="00967B58" w:rsidRPr="00362CCB">
        <w:rPr>
          <w:noProof/>
          <w:sz w:val="36"/>
          <w:szCs w:val="36"/>
          <w:lang w:val="en-GB"/>
        </w:rPr>
        <w:t>Cluster</w:t>
      </w:r>
      <w:r w:rsidR="00613A61" w:rsidRPr="00362CCB">
        <w:rPr>
          <w:noProof/>
          <w:sz w:val="36"/>
          <w:szCs w:val="36"/>
          <w:lang w:val="en-GB"/>
        </w:rPr>
        <w:t xml:space="preserve"> of</w:t>
      </w:r>
      <w:r w:rsidR="00362CCB" w:rsidRPr="00362CCB">
        <w:rPr>
          <w:noProof/>
          <w:sz w:val="36"/>
          <w:szCs w:val="36"/>
          <w:lang w:val="en-GB"/>
        </w:rPr>
        <w:t xml:space="preserve"> </w:t>
      </w:r>
      <w:r w:rsidR="00613A61" w:rsidRPr="00362CCB">
        <w:rPr>
          <w:noProof/>
          <w:sz w:val="36"/>
          <w:szCs w:val="36"/>
          <w:lang w:val="en-GB"/>
        </w:rPr>
        <w:t>the Smart Cities Marketplace</w:t>
      </w:r>
    </w:p>
    <w:p w14:paraId="7D322C8B" w14:textId="259C4FF0" w:rsidR="003E5951" w:rsidRPr="00362CCB" w:rsidRDefault="003E5951" w:rsidP="003E5951">
      <w:pPr>
        <w:rPr>
          <w:rFonts w:ascii="Times New Roman" w:eastAsia="Times New Roman" w:hAnsi="Times New Roman" w:cs="Times New Roman"/>
          <w:noProof/>
          <w:lang w:val="en-GB" w:eastAsia="nb-NO"/>
        </w:rPr>
      </w:pPr>
    </w:p>
    <w:p w14:paraId="17EB8897" w14:textId="5CBFDEC1" w:rsidR="00613A61" w:rsidRPr="00362CCB" w:rsidRDefault="00613A61" w:rsidP="00613A61">
      <w:pPr>
        <w:pStyle w:val="Subtitle"/>
        <w:rPr>
          <w:noProof/>
          <w:lang w:val="en-GB"/>
        </w:rPr>
      </w:pPr>
      <w:r w:rsidRPr="00362CCB">
        <w:rPr>
          <w:noProof/>
          <w:lang w:val="en-GB"/>
        </w:rPr>
        <w:t xml:space="preserve">online meeting - 21 October 2020 - 14-16 h  </w:t>
      </w:r>
    </w:p>
    <w:p w14:paraId="23325E29" w14:textId="4154BC81" w:rsidR="008329E5" w:rsidRPr="00362CCB" w:rsidRDefault="008329E5" w:rsidP="006C30A8">
      <w:pPr>
        <w:rPr>
          <w:rFonts w:ascii="Times New Roman" w:eastAsia="Times New Roman" w:hAnsi="Times New Roman" w:cs="Times New Roman"/>
          <w:noProof/>
          <w:lang w:val="en-GB" w:eastAsia="nb-NO"/>
        </w:rPr>
      </w:pPr>
      <w:r w:rsidRPr="00362CCB">
        <w:rPr>
          <w:noProof/>
          <w:shd w:val="clear" w:color="auto" w:fill="FFFFFF"/>
          <w:lang w:val="en-GB"/>
        </w:rPr>
        <w:t>Cities need an adequate set of framework conditions in the field of regulations to fulfill their climate and energy ambitions. We therefore launch a new initiative on regulatory frameworks</w:t>
      </w:r>
      <w:r w:rsidR="006C30A8" w:rsidRPr="00362CCB">
        <w:rPr>
          <w:noProof/>
          <w:shd w:val="clear" w:color="auto" w:fill="FFFFFF"/>
          <w:lang w:val="en-GB"/>
        </w:rPr>
        <w:t>, which will be jointly led by NTNU, City of Trondheim and Powel</w:t>
      </w:r>
      <w:r w:rsidRPr="00362CCB">
        <w:rPr>
          <w:noProof/>
          <w:shd w:val="clear" w:color="auto" w:fill="FFFFFF"/>
          <w:lang w:val="en-GB"/>
        </w:rPr>
        <w:t>. The Initiative will identify and support concrete changes for the regulatory framework to become an enabler towards climate-neutral cities, rather than a barrier</w:t>
      </w:r>
      <w:r w:rsidR="006C30A8" w:rsidRPr="00362CCB">
        <w:rPr>
          <w:noProof/>
          <w:shd w:val="clear" w:color="auto" w:fill="FFFFFF"/>
          <w:lang w:val="en-GB"/>
        </w:rPr>
        <w:t xml:space="preserve">. Thd enclosed plan sets out our ambitions fort he coming years. </w:t>
      </w:r>
      <w:r w:rsidRPr="00362CCB">
        <w:rPr>
          <w:noProof/>
          <w:shd w:val="clear" w:color="auto" w:fill="FFFFFF"/>
          <w:lang w:val="en-GB"/>
        </w:rPr>
        <w:t xml:space="preserve"> The Initiative </w:t>
      </w:r>
      <w:r w:rsidR="006C30A8" w:rsidRPr="00362CCB">
        <w:rPr>
          <w:noProof/>
          <w:shd w:val="clear" w:color="auto" w:fill="FFFFFF"/>
          <w:lang w:val="en-GB"/>
        </w:rPr>
        <w:t>will be</w:t>
      </w:r>
      <w:r w:rsidRPr="00362CCB">
        <w:rPr>
          <w:noProof/>
          <w:shd w:val="clear" w:color="auto" w:fill="FFFFFF"/>
          <w:lang w:val="en-GB"/>
        </w:rPr>
        <w:t xml:space="preserve"> based on the experiences of +CityxChange and other SCC01 Lighthouse projects</w:t>
      </w:r>
      <w:r w:rsidR="007917D1" w:rsidRPr="00362CCB">
        <w:rPr>
          <w:noProof/>
          <w:shd w:val="clear" w:color="auto" w:fill="FFFFFF"/>
          <w:lang w:val="en-GB"/>
        </w:rPr>
        <w:t>,</w:t>
      </w:r>
      <w:r w:rsidRPr="00362CCB">
        <w:rPr>
          <w:noProof/>
          <w:shd w:val="clear" w:color="auto" w:fill="FFFFFF"/>
          <w:lang w:val="en-GB"/>
        </w:rPr>
        <w:t xml:space="preserve"> </w:t>
      </w:r>
      <w:r w:rsidR="006C30A8" w:rsidRPr="00362CCB">
        <w:rPr>
          <w:noProof/>
          <w:shd w:val="clear" w:color="auto" w:fill="FFFFFF"/>
          <w:lang w:val="en-GB"/>
        </w:rPr>
        <w:t xml:space="preserve">and further developed </w:t>
      </w:r>
      <w:r w:rsidRPr="00362CCB">
        <w:rPr>
          <w:noProof/>
          <w:shd w:val="clear" w:color="auto" w:fill="FFFFFF"/>
          <w:lang w:val="en-GB"/>
        </w:rPr>
        <w:t xml:space="preserve">together with </w:t>
      </w:r>
      <w:r w:rsidR="006C30A8" w:rsidRPr="00362CCB">
        <w:rPr>
          <w:noProof/>
          <w:shd w:val="clear" w:color="auto" w:fill="FFFFFF"/>
          <w:lang w:val="en-GB"/>
        </w:rPr>
        <w:t xml:space="preserve">Smart Cities </w:t>
      </w:r>
      <w:r w:rsidRPr="00362CCB">
        <w:rPr>
          <w:noProof/>
          <w:shd w:val="clear" w:color="auto" w:fill="FFFFFF"/>
          <w:lang w:val="en-GB"/>
        </w:rPr>
        <w:t>Marketplac</w:t>
      </w:r>
      <w:r w:rsidR="006C30A8" w:rsidRPr="00362CCB">
        <w:rPr>
          <w:noProof/>
          <w:shd w:val="clear" w:color="auto" w:fill="FFFFFF"/>
          <w:lang w:val="en-GB"/>
        </w:rPr>
        <w:t xml:space="preserve">e </w:t>
      </w:r>
      <w:r w:rsidRPr="00362CCB">
        <w:rPr>
          <w:noProof/>
          <w:shd w:val="clear" w:color="auto" w:fill="FFFFFF"/>
          <w:lang w:val="en-GB"/>
        </w:rPr>
        <w:t>experts</w:t>
      </w:r>
      <w:r w:rsidR="006C30A8" w:rsidRPr="00362CCB">
        <w:rPr>
          <w:noProof/>
          <w:shd w:val="clear" w:color="auto" w:fill="FFFFFF"/>
          <w:lang w:val="en-GB"/>
        </w:rPr>
        <w:t xml:space="preserve"> and practitioners.</w:t>
      </w:r>
      <w:r w:rsidRPr="00362CCB">
        <w:rPr>
          <w:noProof/>
          <w:shd w:val="clear" w:color="auto" w:fill="FFFFFF"/>
          <w:lang w:val="en-GB"/>
        </w:rPr>
        <w:t>.</w:t>
      </w:r>
    </w:p>
    <w:p w14:paraId="5E531346" w14:textId="77777777" w:rsidR="003E5951" w:rsidRPr="00362CCB" w:rsidRDefault="003E5951" w:rsidP="006C30A8">
      <w:pPr>
        <w:rPr>
          <w:rFonts w:ascii="Times New Roman" w:eastAsia="Times New Roman" w:hAnsi="Times New Roman" w:cs="Times New Roman"/>
          <w:noProof/>
          <w:lang w:val="en-GB" w:eastAsia="nb-NO"/>
        </w:rPr>
      </w:pPr>
    </w:p>
    <w:p w14:paraId="3417501A" w14:textId="52FCA66A" w:rsidR="003E5951" w:rsidRPr="00362CCB" w:rsidRDefault="008F1338" w:rsidP="006C30A8">
      <w:pPr>
        <w:rPr>
          <w:rFonts w:ascii="Times New Roman" w:eastAsia="Times New Roman" w:hAnsi="Times New Roman" w:cs="Times New Roman"/>
          <w:noProof/>
          <w:lang w:val="en-GB" w:eastAsia="nb-NO"/>
        </w:rPr>
      </w:pPr>
      <w:r w:rsidRPr="00362CCB">
        <w:rPr>
          <w:rFonts w:eastAsia="Times New Roman"/>
          <w:noProof/>
          <w:color w:val="000000"/>
          <w:lang w:val="en-GB" w:eastAsia="nb-NO"/>
        </w:rPr>
        <w:t>Th</w:t>
      </w:r>
      <w:r w:rsidR="007917D1" w:rsidRPr="00362CCB">
        <w:rPr>
          <w:rFonts w:eastAsia="Times New Roman"/>
          <w:noProof/>
          <w:color w:val="000000"/>
          <w:lang w:val="en-GB" w:eastAsia="nb-NO"/>
        </w:rPr>
        <w:t>is</w:t>
      </w:r>
      <w:r w:rsidRPr="00362CCB">
        <w:rPr>
          <w:rFonts w:eastAsia="Times New Roman"/>
          <w:noProof/>
          <w:color w:val="000000"/>
          <w:lang w:val="en-GB" w:eastAsia="nb-NO"/>
        </w:rPr>
        <w:t xml:space="preserve"> </w:t>
      </w:r>
      <w:r w:rsidR="00437470" w:rsidRPr="00362CCB">
        <w:rPr>
          <w:rFonts w:eastAsia="Times New Roman"/>
          <w:noProof/>
          <w:color w:val="000000"/>
          <w:lang w:val="en-GB" w:eastAsia="nb-NO"/>
        </w:rPr>
        <w:t>Sm</w:t>
      </w:r>
      <w:r w:rsidRPr="00362CCB">
        <w:rPr>
          <w:rFonts w:eastAsia="Times New Roman"/>
          <w:noProof/>
          <w:color w:val="000000"/>
          <w:lang w:val="en-GB" w:eastAsia="nb-NO"/>
        </w:rPr>
        <w:t xml:space="preserve">art </w:t>
      </w:r>
      <w:r w:rsidR="007917D1" w:rsidRPr="00362CCB">
        <w:rPr>
          <w:rFonts w:eastAsia="Times New Roman"/>
          <w:noProof/>
          <w:color w:val="000000"/>
          <w:lang w:val="en-GB" w:eastAsia="nb-NO"/>
        </w:rPr>
        <w:t>C</w:t>
      </w:r>
      <w:r w:rsidRPr="00362CCB">
        <w:rPr>
          <w:rFonts w:eastAsia="Times New Roman"/>
          <w:noProof/>
          <w:color w:val="000000"/>
          <w:lang w:val="en-GB" w:eastAsia="nb-NO"/>
        </w:rPr>
        <w:t>ities</w:t>
      </w:r>
      <w:r w:rsidR="00437470" w:rsidRPr="00362CCB">
        <w:rPr>
          <w:rFonts w:eastAsia="Times New Roman"/>
          <w:noProof/>
          <w:color w:val="000000"/>
          <w:lang w:val="en-GB" w:eastAsia="nb-NO"/>
        </w:rPr>
        <w:t xml:space="preserve"> Marketplace </w:t>
      </w:r>
      <w:r w:rsidR="003E5951" w:rsidRPr="00362CCB">
        <w:rPr>
          <w:rFonts w:eastAsia="Times New Roman"/>
          <w:noProof/>
          <w:color w:val="000000"/>
          <w:lang w:val="en-GB" w:eastAsia="nb-NO"/>
        </w:rPr>
        <w:t>Initiative will be launched</w:t>
      </w:r>
      <w:r w:rsidR="003F6A9A" w:rsidRPr="00362CCB">
        <w:rPr>
          <w:rFonts w:eastAsia="Times New Roman"/>
          <w:noProof/>
          <w:color w:val="000000"/>
          <w:lang w:val="en-GB" w:eastAsia="nb-NO"/>
        </w:rPr>
        <w:t xml:space="preserve"> online</w:t>
      </w:r>
      <w:r w:rsidR="003E5951" w:rsidRPr="00362CCB">
        <w:rPr>
          <w:rFonts w:eastAsia="Times New Roman"/>
          <w:noProof/>
          <w:color w:val="000000"/>
          <w:lang w:val="en-GB" w:eastAsia="nb-NO"/>
        </w:rPr>
        <w:t xml:space="preserve"> on </w:t>
      </w:r>
      <w:r w:rsidR="003E5951" w:rsidRPr="00362CCB">
        <w:rPr>
          <w:rFonts w:eastAsia="Times New Roman"/>
          <w:b/>
          <w:noProof/>
          <w:color w:val="000000"/>
          <w:lang w:val="en-GB" w:eastAsia="nb-NO"/>
        </w:rPr>
        <w:t xml:space="preserve">21 October </w:t>
      </w:r>
      <w:r w:rsidR="007917D1" w:rsidRPr="00362CCB">
        <w:rPr>
          <w:rFonts w:eastAsia="Times New Roman"/>
          <w:b/>
          <w:noProof/>
          <w:color w:val="000000"/>
          <w:lang w:val="en-GB" w:eastAsia="nb-NO"/>
        </w:rPr>
        <w:t xml:space="preserve">2020 between </w:t>
      </w:r>
      <w:r w:rsidR="003E5951" w:rsidRPr="00362CCB">
        <w:rPr>
          <w:rFonts w:eastAsia="Times New Roman"/>
          <w:b/>
          <w:noProof/>
          <w:color w:val="000000"/>
          <w:lang w:val="en-GB" w:eastAsia="nb-NO"/>
        </w:rPr>
        <w:t>14h-16</w:t>
      </w:r>
      <w:r w:rsidR="007917D1" w:rsidRPr="00362CCB">
        <w:rPr>
          <w:rFonts w:eastAsia="Times New Roman"/>
          <w:b/>
          <w:noProof/>
          <w:color w:val="000000"/>
          <w:lang w:val="en-GB" w:eastAsia="nb-NO"/>
        </w:rPr>
        <w:t xml:space="preserve"> </w:t>
      </w:r>
      <w:r w:rsidR="003E5951" w:rsidRPr="00362CCB">
        <w:rPr>
          <w:rFonts w:eastAsia="Times New Roman"/>
          <w:b/>
          <w:noProof/>
          <w:color w:val="000000"/>
          <w:lang w:val="en-GB" w:eastAsia="nb-NO"/>
        </w:rPr>
        <w:t>h</w:t>
      </w:r>
      <w:r w:rsidR="003E5951" w:rsidRPr="00362CCB">
        <w:rPr>
          <w:rFonts w:eastAsia="Times New Roman"/>
          <w:noProof/>
          <w:color w:val="000000"/>
          <w:lang w:val="en-GB" w:eastAsia="nb-NO"/>
        </w:rPr>
        <w:t>. To th</w:t>
      </w:r>
      <w:r w:rsidR="007917D1" w:rsidRPr="00362CCB">
        <w:rPr>
          <w:rFonts w:eastAsia="Times New Roman"/>
          <w:noProof/>
          <w:color w:val="000000"/>
          <w:lang w:val="en-GB" w:eastAsia="nb-NO"/>
        </w:rPr>
        <w:t>is</w:t>
      </w:r>
      <w:r w:rsidR="003E5951" w:rsidRPr="00362CCB">
        <w:rPr>
          <w:rFonts w:eastAsia="Times New Roman"/>
          <w:noProof/>
          <w:color w:val="000000"/>
          <w:lang w:val="en-GB" w:eastAsia="nb-NO"/>
        </w:rPr>
        <w:t xml:space="preserve"> launch, we </w:t>
      </w:r>
      <w:r w:rsidR="00437470" w:rsidRPr="00362CCB">
        <w:rPr>
          <w:rFonts w:eastAsia="Times New Roman"/>
          <w:noProof/>
          <w:color w:val="000000"/>
          <w:lang w:val="en-GB" w:eastAsia="nb-NO"/>
        </w:rPr>
        <w:t xml:space="preserve">kindly </w:t>
      </w:r>
      <w:r w:rsidRPr="00362CCB">
        <w:rPr>
          <w:rFonts w:eastAsia="Times New Roman"/>
          <w:noProof/>
          <w:color w:val="000000"/>
          <w:lang w:val="en-GB" w:eastAsia="nb-NO"/>
        </w:rPr>
        <w:t xml:space="preserve">invite experts from European, </w:t>
      </w:r>
      <w:r w:rsidR="003E5951" w:rsidRPr="00362CCB">
        <w:rPr>
          <w:rFonts w:eastAsia="Times New Roman"/>
          <w:noProof/>
          <w:color w:val="000000"/>
          <w:lang w:val="en-GB" w:eastAsia="nb-NO"/>
        </w:rPr>
        <w:t>national and local authorities, industry and social entrepreneurs, financial sector, NGOs, research organisations, academia, and ci</w:t>
      </w:r>
      <w:r w:rsidR="00A356CD" w:rsidRPr="00362CCB">
        <w:rPr>
          <w:rFonts w:eastAsia="Times New Roman"/>
          <w:noProof/>
          <w:color w:val="000000"/>
          <w:lang w:val="en-GB" w:eastAsia="nb-NO"/>
        </w:rPr>
        <w:t xml:space="preserve">vic organisations. </w:t>
      </w:r>
    </w:p>
    <w:p w14:paraId="7D68CFF5" w14:textId="77777777" w:rsidR="003E5951" w:rsidRPr="00362CCB" w:rsidRDefault="003E5951" w:rsidP="006C30A8">
      <w:pPr>
        <w:rPr>
          <w:rFonts w:ascii="Times New Roman" w:eastAsia="Times New Roman" w:hAnsi="Times New Roman" w:cs="Times New Roman"/>
          <w:noProof/>
          <w:lang w:val="en-GB" w:eastAsia="nb-NO"/>
        </w:rPr>
      </w:pPr>
    </w:p>
    <w:p w14:paraId="38FED407" w14:textId="549BBA54" w:rsidR="003F6A9A" w:rsidRPr="00362CCB" w:rsidRDefault="003E5951" w:rsidP="006C30A8">
      <w:pPr>
        <w:rPr>
          <w:rFonts w:eastAsia="Times New Roman"/>
          <w:noProof/>
          <w:color w:val="000000"/>
          <w:lang w:val="en-GB" w:eastAsia="nb-NO"/>
        </w:rPr>
      </w:pPr>
      <w:r w:rsidRPr="00362CCB">
        <w:rPr>
          <w:rFonts w:eastAsia="Times New Roman"/>
          <w:noProof/>
          <w:color w:val="000000"/>
          <w:lang w:val="en-GB" w:eastAsia="nb-NO"/>
        </w:rPr>
        <w:t xml:space="preserve">During the launch, the Initiative will be briefly presented, followed by a workshop </w:t>
      </w:r>
      <w:r w:rsidR="00A356CD" w:rsidRPr="00362CCB">
        <w:rPr>
          <w:rFonts w:eastAsia="Times New Roman"/>
          <w:noProof/>
          <w:color w:val="000000"/>
          <w:lang w:val="en-GB" w:eastAsia="nb-NO"/>
        </w:rPr>
        <w:t>to map</w:t>
      </w:r>
      <w:r w:rsidRPr="00362CCB">
        <w:rPr>
          <w:rFonts w:eastAsia="Times New Roman"/>
          <w:noProof/>
          <w:color w:val="000000"/>
          <w:lang w:val="en-GB" w:eastAsia="nb-NO"/>
        </w:rPr>
        <w:t xml:space="preserve"> priorities, needs and capacities</w:t>
      </w:r>
      <w:r w:rsidR="0093144D" w:rsidRPr="00362CCB">
        <w:rPr>
          <w:rFonts w:eastAsia="Times New Roman"/>
          <w:noProof/>
          <w:color w:val="000000"/>
          <w:lang w:val="en-GB" w:eastAsia="nb-NO"/>
        </w:rPr>
        <w:t xml:space="preserve">. </w:t>
      </w:r>
      <w:r w:rsidR="006C30A8" w:rsidRPr="00362CCB">
        <w:rPr>
          <w:rFonts w:eastAsia="Times New Roman"/>
          <w:noProof/>
          <w:color w:val="000000"/>
          <w:lang w:val="en-GB" w:eastAsia="nb-NO"/>
        </w:rPr>
        <w:t>Y</w:t>
      </w:r>
      <w:r w:rsidR="00AB1FE9" w:rsidRPr="00362CCB">
        <w:rPr>
          <w:rFonts w:eastAsia="Times New Roman"/>
          <w:noProof/>
          <w:color w:val="000000"/>
          <w:lang w:val="en-GB" w:eastAsia="nb-NO"/>
        </w:rPr>
        <w:t xml:space="preserve">ou are kindly requested to share your reflections on the following questions with us: </w:t>
      </w:r>
    </w:p>
    <w:p w14:paraId="2318EB49" w14:textId="77777777" w:rsidR="00A356CD" w:rsidRPr="00362CCB" w:rsidRDefault="00A356CD" w:rsidP="006C30A8">
      <w:pPr>
        <w:rPr>
          <w:rFonts w:eastAsia="Times New Roman"/>
          <w:noProof/>
          <w:color w:val="000000"/>
          <w:lang w:val="en-GB" w:eastAsia="nb-NO"/>
        </w:rPr>
      </w:pPr>
    </w:p>
    <w:p w14:paraId="0E0701BA" w14:textId="77777777" w:rsidR="003E5951" w:rsidRPr="00362CCB" w:rsidRDefault="00462788" w:rsidP="006C30A8">
      <w:pPr>
        <w:rPr>
          <w:rFonts w:eastAsia="Times New Roman"/>
          <w:noProof/>
          <w:color w:val="000000"/>
          <w:lang w:val="en-GB" w:eastAsia="nb-NO"/>
        </w:rPr>
      </w:pPr>
      <w:r w:rsidRPr="00362CCB">
        <w:rPr>
          <w:rFonts w:eastAsia="Times New Roman"/>
          <w:noProof/>
          <w:color w:val="000000"/>
          <w:lang w:val="en-GB" w:eastAsia="nb-NO"/>
        </w:rPr>
        <w:t xml:space="preserve">Q1: </w:t>
      </w:r>
      <w:r w:rsidR="003F6A9A" w:rsidRPr="00362CCB">
        <w:rPr>
          <w:rFonts w:eastAsia="Times New Roman"/>
          <w:noProof/>
          <w:color w:val="000000"/>
          <w:lang w:val="en-GB" w:eastAsia="nb-NO"/>
        </w:rPr>
        <w:t>W</w:t>
      </w:r>
      <w:r w:rsidR="003E5951" w:rsidRPr="00362CCB">
        <w:rPr>
          <w:rFonts w:eastAsia="Times New Roman"/>
          <w:noProof/>
          <w:color w:val="000000"/>
          <w:lang w:val="en-GB" w:eastAsia="nb-NO"/>
        </w:rPr>
        <w:t xml:space="preserve">hat are, in </w:t>
      </w:r>
      <w:r w:rsidR="00A356CD" w:rsidRPr="00362CCB">
        <w:rPr>
          <w:rFonts w:eastAsia="Times New Roman"/>
          <w:noProof/>
          <w:color w:val="000000"/>
          <w:lang w:val="en-GB" w:eastAsia="nb-NO"/>
        </w:rPr>
        <w:t>your opinion, the most relevant</w:t>
      </w:r>
      <w:r w:rsidR="003E5951" w:rsidRPr="00362CCB">
        <w:rPr>
          <w:rFonts w:eastAsia="Times New Roman"/>
          <w:noProof/>
          <w:color w:val="000000"/>
          <w:lang w:val="en-GB" w:eastAsia="nb-NO"/>
        </w:rPr>
        <w:t xml:space="preserve"> elements</w:t>
      </w:r>
      <w:r w:rsidR="008329E5" w:rsidRPr="00362CCB">
        <w:rPr>
          <w:rFonts w:eastAsia="Times New Roman"/>
          <w:noProof/>
          <w:color w:val="000000"/>
          <w:lang w:val="en-GB" w:eastAsia="nb-NO"/>
        </w:rPr>
        <w:t xml:space="preserve"> in the Initiative?</w:t>
      </w:r>
      <w:r w:rsidR="003F6A9A" w:rsidRPr="00362CCB">
        <w:rPr>
          <w:rFonts w:eastAsia="Times New Roman"/>
          <w:noProof/>
          <w:color w:val="000000"/>
          <w:lang w:val="en-GB" w:eastAsia="nb-NO"/>
        </w:rPr>
        <w:t xml:space="preserve"> </w:t>
      </w:r>
    </w:p>
    <w:p w14:paraId="3DD9E482" w14:textId="77777777" w:rsidR="00462788" w:rsidRPr="00362CCB" w:rsidRDefault="00462788" w:rsidP="006C30A8">
      <w:pPr>
        <w:rPr>
          <w:rFonts w:eastAsia="Times New Roman"/>
          <w:noProof/>
          <w:color w:val="000000"/>
          <w:lang w:val="en-GB" w:eastAsia="nb-NO"/>
        </w:rPr>
      </w:pPr>
    </w:p>
    <w:p w14:paraId="6B2021F2" w14:textId="77777777" w:rsidR="003E5951" w:rsidRPr="00362CCB" w:rsidRDefault="00462788" w:rsidP="006C30A8">
      <w:pPr>
        <w:rPr>
          <w:rFonts w:eastAsia="Times New Roman"/>
          <w:noProof/>
          <w:color w:val="000000"/>
          <w:lang w:val="en-GB" w:eastAsia="nb-NO"/>
        </w:rPr>
      </w:pPr>
      <w:r w:rsidRPr="00362CCB">
        <w:rPr>
          <w:rFonts w:eastAsia="Times New Roman"/>
          <w:noProof/>
          <w:color w:val="000000"/>
          <w:lang w:val="en-GB" w:eastAsia="nb-NO"/>
        </w:rPr>
        <w:t xml:space="preserve">Q2: </w:t>
      </w:r>
      <w:r w:rsidR="003E5951" w:rsidRPr="00362CCB">
        <w:rPr>
          <w:rFonts w:eastAsia="Times New Roman"/>
          <w:noProof/>
          <w:color w:val="000000"/>
          <w:lang w:val="en-GB" w:eastAsia="nb-NO"/>
        </w:rPr>
        <w:t>Are any elements missing in the Initiative that should be included?</w:t>
      </w:r>
    </w:p>
    <w:p w14:paraId="4AC32F22" w14:textId="77777777" w:rsidR="00462788" w:rsidRPr="00362CCB" w:rsidRDefault="00462788" w:rsidP="006C30A8">
      <w:pPr>
        <w:rPr>
          <w:rFonts w:eastAsia="Times New Roman"/>
          <w:noProof/>
          <w:color w:val="000000"/>
          <w:lang w:val="en-GB" w:eastAsia="nb-NO"/>
        </w:rPr>
      </w:pPr>
    </w:p>
    <w:p w14:paraId="3CF40CAF" w14:textId="77777777" w:rsidR="00A356CD" w:rsidRPr="00362CCB" w:rsidRDefault="00462788" w:rsidP="006C30A8">
      <w:pPr>
        <w:rPr>
          <w:rFonts w:eastAsia="Times New Roman"/>
          <w:noProof/>
          <w:color w:val="000000"/>
          <w:lang w:val="en-GB" w:eastAsia="nb-NO"/>
        </w:rPr>
      </w:pPr>
      <w:r w:rsidRPr="00362CCB">
        <w:rPr>
          <w:rFonts w:eastAsia="Times New Roman"/>
          <w:noProof/>
          <w:color w:val="000000"/>
          <w:lang w:val="en-GB" w:eastAsia="nb-NO"/>
        </w:rPr>
        <w:t xml:space="preserve">Q3: </w:t>
      </w:r>
      <w:r w:rsidR="003E5951" w:rsidRPr="00362CCB">
        <w:rPr>
          <w:rFonts w:eastAsia="Times New Roman"/>
          <w:noProof/>
          <w:color w:val="000000"/>
          <w:lang w:val="en-GB" w:eastAsia="nb-NO"/>
        </w:rPr>
        <w:t>What is your personal capacity and interest to contribute to this Initiative?</w:t>
      </w:r>
    </w:p>
    <w:p w14:paraId="79976D89" w14:textId="77777777" w:rsidR="00A356CD" w:rsidRPr="00362CCB" w:rsidRDefault="00A356CD" w:rsidP="006C30A8">
      <w:pPr>
        <w:rPr>
          <w:rFonts w:eastAsia="Times New Roman"/>
          <w:noProof/>
          <w:color w:val="000000"/>
          <w:lang w:val="en-GB" w:eastAsia="nb-NO"/>
        </w:rPr>
      </w:pPr>
    </w:p>
    <w:p w14:paraId="41522A6A" w14:textId="55919267" w:rsidR="00AB1FE9" w:rsidRPr="00362CCB" w:rsidRDefault="006C30A8" w:rsidP="006C30A8">
      <w:pPr>
        <w:rPr>
          <w:rFonts w:eastAsia="Times New Roman"/>
          <w:noProof/>
          <w:color w:val="000000"/>
          <w:lang w:val="en-GB" w:eastAsia="nb-NO"/>
        </w:rPr>
      </w:pPr>
      <w:r w:rsidRPr="00362CCB">
        <w:rPr>
          <w:rFonts w:eastAsia="Times New Roman"/>
          <w:noProof/>
          <w:color w:val="000000"/>
          <w:lang w:val="en-GB" w:eastAsia="nb-NO"/>
        </w:rPr>
        <w:t xml:space="preserve">Please send your answers </w:t>
      </w:r>
      <w:r w:rsidR="00040387" w:rsidRPr="00362CCB">
        <w:rPr>
          <w:rFonts w:eastAsia="Times New Roman"/>
          <w:noProof/>
          <w:color w:val="000000"/>
          <w:lang w:val="en-GB" w:eastAsia="nb-NO"/>
        </w:rPr>
        <w:t xml:space="preserve">at your earliest convenience </w:t>
      </w:r>
      <w:r w:rsidRPr="00362CCB">
        <w:rPr>
          <w:rFonts w:eastAsia="Times New Roman"/>
          <w:noProof/>
          <w:color w:val="000000"/>
          <w:lang w:val="en-GB" w:eastAsia="nb-NO"/>
        </w:rPr>
        <w:t xml:space="preserve">to </w:t>
      </w:r>
      <w:hyperlink r:id="rId7" w:history="1">
        <w:r w:rsidRPr="00362CCB">
          <w:rPr>
            <w:rStyle w:val="Hyperlink"/>
            <w:rFonts w:eastAsia="Times New Roman"/>
            <w:noProof/>
            <w:lang w:val="en-GB" w:eastAsia="nb-NO"/>
          </w:rPr>
          <w:t>Annemie.Wyckmans@ntnu.no</w:t>
        </w:r>
      </w:hyperlink>
      <w:r w:rsidRPr="00362CCB">
        <w:rPr>
          <w:rFonts w:eastAsia="Times New Roman"/>
          <w:noProof/>
          <w:color w:val="000000"/>
          <w:lang w:val="en-GB" w:eastAsia="nb-NO"/>
        </w:rPr>
        <w:t xml:space="preserve">, </w:t>
      </w:r>
      <w:hyperlink r:id="rId8" w:history="1">
        <w:r w:rsidRPr="00362CCB">
          <w:rPr>
            <w:rStyle w:val="Hyperlink"/>
            <w:rFonts w:eastAsia="Times New Roman"/>
            <w:noProof/>
            <w:lang w:val="en-GB" w:eastAsia="nb-NO"/>
          </w:rPr>
          <w:t>klaus.livik@powel.no</w:t>
        </w:r>
      </w:hyperlink>
      <w:r w:rsidRPr="00362CCB">
        <w:rPr>
          <w:rFonts w:eastAsia="Times New Roman"/>
          <w:noProof/>
          <w:color w:val="000000"/>
          <w:lang w:val="en-GB" w:eastAsia="nb-NO"/>
        </w:rPr>
        <w:t xml:space="preserve">, </w:t>
      </w:r>
      <w:hyperlink r:id="rId9" w:history="1">
        <w:r w:rsidRPr="00362CCB">
          <w:rPr>
            <w:rStyle w:val="Hyperlink"/>
            <w:rFonts w:eastAsia="Times New Roman"/>
            <w:noProof/>
            <w:lang w:val="en-GB" w:eastAsia="nb-NO"/>
          </w:rPr>
          <w:t>marit.myrstad@trondheim.kommune.no</w:t>
        </w:r>
      </w:hyperlink>
      <w:r w:rsidRPr="00362CCB">
        <w:rPr>
          <w:rFonts w:eastAsia="Times New Roman"/>
          <w:noProof/>
          <w:color w:val="000000"/>
          <w:lang w:val="en-GB" w:eastAsia="nb-NO"/>
        </w:rPr>
        <w:t xml:space="preserve">. </w:t>
      </w:r>
      <w:r w:rsidR="00AB1FE9" w:rsidRPr="00362CCB">
        <w:rPr>
          <w:rFonts w:eastAsia="Times New Roman"/>
          <w:noProof/>
          <w:color w:val="000000"/>
          <w:lang w:val="en-GB" w:eastAsia="nb-NO"/>
        </w:rPr>
        <w:t xml:space="preserve">This information will be used for preparing the event. </w:t>
      </w:r>
    </w:p>
    <w:p w14:paraId="5359AA9A" w14:textId="08AAE773" w:rsidR="007917D1" w:rsidRPr="00362CCB" w:rsidRDefault="007917D1" w:rsidP="007917D1">
      <w:pPr>
        <w:rPr>
          <w:rFonts w:ascii="Arial" w:eastAsia="Times New Roman" w:hAnsi="Arial" w:cs="Arial"/>
          <w:noProof/>
          <w:color w:val="000000"/>
          <w:sz w:val="22"/>
          <w:szCs w:val="22"/>
          <w:shd w:val="clear" w:color="auto" w:fill="FFFF00"/>
          <w:lang w:val="en-GB" w:eastAsia="nb-NO"/>
        </w:rPr>
      </w:pPr>
    </w:p>
    <w:p w14:paraId="1244403F" w14:textId="77777777" w:rsidR="00362CCB" w:rsidRDefault="00362CCB">
      <w:pPr>
        <w:rPr>
          <w:noProof/>
          <w:lang w:val="en-GB"/>
        </w:rPr>
      </w:pPr>
      <w:r>
        <w:rPr>
          <w:noProof/>
          <w:lang w:val="en-GB"/>
        </w:rPr>
        <w:br w:type="page"/>
      </w:r>
    </w:p>
    <w:p w14:paraId="0831F1EA" w14:textId="5C7BA2FB" w:rsidR="00AB1FE9" w:rsidRDefault="007917D1" w:rsidP="003E5951">
      <w:pPr>
        <w:rPr>
          <w:noProof/>
          <w:lang w:val="en-GB"/>
        </w:rPr>
      </w:pPr>
      <w:r w:rsidRPr="00362CCB">
        <w:rPr>
          <w:noProof/>
          <w:lang w:val="en-GB"/>
        </w:rPr>
        <w:lastRenderedPageBreak/>
        <w:t xml:space="preserve">The meeting will be online in Microsoft Teams. Please be aware that the meeting will be recorded. </w:t>
      </w:r>
      <w:r w:rsidR="00040387" w:rsidRPr="00362CCB">
        <w:rPr>
          <w:noProof/>
          <w:lang w:val="en-GB"/>
        </w:rPr>
        <w:t>You are kindly requested to</w:t>
      </w:r>
      <w:r w:rsidRPr="00362CCB">
        <w:rPr>
          <w:noProof/>
          <w:lang w:val="en-GB"/>
        </w:rPr>
        <w:t xml:space="preserve"> register beforehand on: </w:t>
      </w:r>
      <w:hyperlink r:id="rId10" w:history="1">
        <w:r w:rsidRPr="00362CCB">
          <w:rPr>
            <w:rStyle w:val="Hyperlink"/>
            <w:noProof/>
            <w:lang w:val="en-GB"/>
          </w:rPr>
          <w:t>https://bit.ly/36IqYGC</w:t>
        </w:r>
      </w:hyperlink>
      <w:r w:rsidR="00040387" w:rsidRPr="00362CCB">
        <w:rPr>
          <w:noProof/>
          <w:lang w:val="en-GB"/>
        </w:rPr>
        <w:t xml:space="preserve">. You will automatically receive the details to connect upon registration from Steinbeis. </w:t>
      </w:r>
      <w:r w:rsidR="00362CCB">
        <w:rPr>
          <w:noProof/>
          <w:lang w:val="en-GB"/>
        </w:rPr>
        <w:t xml:space="preserve">In case of connection problems, please contact </w:t>
      </w:r>
      <w:hyperlink r:id="rId11" w:history="1">
        <w:r w:rsidR="00362CCB" w:rsidRPr="003556BE">
          <w:rPr>
            <w:rStyle w:val="Hyperlink"/>
            <w:noProof/>
            <w:lang w:val="en-GB"/>
          </w:rPr>
          <w:t>Vanessa.Mertens@steinbeis-europa.de</w:t>
        </w:r>
      </w:hyperlink>
      <w:r w:rsidR="00362CCB">
        <w:rPr>
          <w:noProof/>
          <w:lang w:val="en-GB"/>
        </w:rPr>
        <w:t xml:space="preserve">. </w:t>
      </w:r>
    </w:p>
    <w:p w14:paraId="350C6433" w14:textId="376CDB5C" w:rsidR="00362CCB" w:rsidRDefault="00362CCB" w:rsidP="003E5951">
      <w:pPr>
        <w:rPr>
          <w:noProof/>
          <w:lang w:val="en-GB"/>
        </w:rPr>
      </w:pPr>
    </w:p>
    <w:p w14:paraId="6628224D" w14:textId="16CD1E48" w:rsidR="00362CCB" w:rsidRDefault="00362CCB" w:rsidP="003E5951">
      <w:pPr>
        <w:rPr>
          <w:noProof/>
          <w:lang w:val="en-GB"/>
        </w:rPr>
      </w:pPr>
      <w:r>
        <w:rPr>
          <w:noProof/>
          <w:lang w:val="en-GB"/>
        </w:rPr>
        <w:t>Looking forward to meeting you at 21 October!</w:t>
      </w:r>
    </w:p>
    <w:p w14:paraId="560F5ED6" w14:textId="26B617CD" w:rsidR="00362CCB" w:rsidRDefault="00362CCB" w:rsidP="003E5951">
      <w:pPr>
        <w:rPr>
          <w:noProof/>
          <w:lang w:val="en-GB"/>
        </w:rPr>
      </w:pPr>
    </w:p>
    <w:p w14:paraId="32BBE811" w14:textId="5E0D4139" w:rsidR="00362CCB" w:rsidRDefault="00362CCB" w:rsidP="003E5951">
      <w:pPr>
        <w:rPr>
          <w:noProof/>
          <w:lang w:val="en-GB"/>
        </w:rPr>
      </w:pPr>
      <w:r>
        <w:rPr>
          <w:noProof/>
          <w:lang w:val="en-GB"/>
        </w:rPr>
        <w:t>Annemie Wyckmans, NTNU</w:t>
      </w:r>
    </w:p>
    <w:p w14:paraId="3D8C1E78" w14:textId="3456BBB4" w:rsidR="00362CCB" w:rsidRDefault="00362CCB" w:rsidP="003E5951">
      <w:pPr>
        <w:rPr>
          <w:noProof/>
          <w:lang w:val="en-GB"/>
        </w:rPr>
      </w:pPr>
      <w:r>
        <w:rPr>
          <w:noProof/>
          <w:lang w:val="en-GB"/>
        </w:rPr>
        <w:t>Marit Teigen Myrstad, Trondheim Kommune</w:t>
      </w:r>
    </w:p>
    <w:p w14:paraId="7E6BC5D3" w14:textId="59724ABD" w:rsidR="00362CCB" w:rsidRPr="00362CCB" w:rsidRDefault="00362CCB" w:rsidP="003E5951">
      <w:pPr>
        <w:rPr>
          <w:noProof/>
          <w:lang w:val="en-GB"/>
        </w:rPr>
      </w:pPr>
      <w:r>
        <w:rPr>
          <w:noProof/>
          <w:lang w:val="en-GB"/>
        </w:rPr>
        <w:t>Klaus Livik, Powel</w:t>
      </w:r>
    </w:p>
    <w:sectPr w:rsidR="00362CCB" w:rsidRPr="00362CCB" w:rsidSect="002A7F1A">
      <w:headerReference w:type="default" r:id="rId12"/>
      <w:footerReference w:type="default" r:id="rId13"/>
      <w:pgSz w:w="11900" w:h="16840"/>
      <w:pgMar w:top="339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92308" w14:textId="77777777" w:rsidR="00DB7CDE" w:rsidRDefault="00DB7CDE" w:rsidP="002A7F1A">
      <w:r>
        <w:separator/>
      </w:r>
    </w:p>
  </w:endnote>
  <w:endnote w:type="continuationSeparator" w:id="0">
    <w:p w14:paraId="69A0662C" w14:textId="77777777" w:rsidR="00DB7CDE" w:rsidRDefault="00DB7CDE" w:rsidP="002A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 Square Sans Pro">
    <w:altName w:val="Calibr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EC Square Sans Pro Medium">
    <w:altName w:val="Calibr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0FB93" w14:textId="77777777" w:rsidR="00042174" w:rsidRPr="001150AF" w:rsidRDefault="002E4405" w:rsidP="001150AF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A3A078" wp14:editId="7250175F">
              <wp:simplePos x="0" y="0"/>
              <wp:positionH relativeFrom="column">
                <wp:posOffset>4548505</wp:posOffset>
              </wp:positionH>
              <wp:positionV relativeFrom="paragraph">
                <wp:posOffset>-24765</wp:posOffset>
              </wp:positionV>
              <wp:extent cx="2108200" cy="63500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8200" cy="635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058A7E" w14:textId="77777777" w:rsidR="00042174" w:rsidRPr="001150AF" w:rsidRDefault="00042174" w:rsidP="001150AF">
                          <w:pPr>
                            <w:pStyle w:val="Footer"/>
                          </w:pPr>
                          <w:r w:rsidRPr="001150AF">
                            <w:t xml:space="preserve">eu-smartcities.eu </w:t>
                          </w:r>
                        </w:p>
                        <w:p w14:paraId="159EDB5E" w14:textId="77777777" w:rsidR="00042174" w:rsidRPr="001150AF" w:rsidRDefault="00042174" w:rsidP="001150AF">
                          <w:pPr>
                            <w:pStyle w:val="Footer"/>
                          </w:pPr>
                          <w:r w:rsidRPr="001150AF">
                            <w:t>info@eu-smartcities.eu</w:t>
                          </w:r>
                        </w:p>
                        <w:p w14:paraId="0A526597" w14:textId="77777777" w:rsidR="00042174" w:rsidRDefault="0004217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3A07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58.15pt;margin-top:-1.95pt;width:166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" fillcolor="white [3201]" stroked="f" strokeweight=".5pt">
              <v:textbox>
                <w:txbxContent>
                  <w:p w14:paraId="5E058A7E" w14:textId="77777777" w:rsidR="00042174" w:rsidRPr="001150AF" w:rsidRDefault="00042174" w:rsidP="001150AF">
                    <w:pPr>
                      <w:pStyle w:val="Footer"/>
                    </w:pPr>
                    <w:r w:rsidRPr="001150AF">
                      <w:t xml:space="preserve">eu-smartcities.eu </w:t>
                    </w:r>
                  </w:p>
                  <w:p w14:paraId="159EDB5E" w14:textId="77777777" w:rsidR="00042174" w:rsidRPr="001150AF" w:rsidRDefault="00042174" w:rsidP="001150AF">
                    <w:pPr>
                      <w:pStyle w:val="Footer"/>
                    </w:pPr>
                    <w:r w:rsidRPr="001150AF">
                      <w:t>info@eu-smartcities.eu</w:t>
                    </w:r>
                  </w:p>
                  <w:p w14:paraId="0A526597" w14:textId="77777777" w:rsidR="00042174" w:rsidRDefault="0004217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CEEA8" w14:textId="77777777" w:rsidR="00DB7CDE" w:rsidRDefault="00DB7CDE" w:rsidP="002A7F1A">
      <w:r>
        <w:separator/>
      </w:r>
    </w:p>
  </w:footnote>
  <w:footnote w:type="continuationSeparator" w:id="0">
    <w:p w14:paraId="5C214680" w14:textId="77777777" w:rsidR="00DB7CDE" w:rsidRDefault="00DB7CDE" w:rsidP="002A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88F41" w14:textId="77777777" w:rsidR="00042174" w:rsidRDefault="002E4405">
    <w:pPr>
      <w:pStyle w:val="Head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05BA7" wp14:editId="1D5901B8">
              <wp:simplePos x="0" y="0"/>
              <wp:positionH relativeFrom="column">
                <wp:posOffset>-937895</wp:posOffset>
              </wp:positionH>
              <wp:positionV relativeFrom="paragraph">
                <wp:posOffset>-449580</wp:posOffset>
              </wp:positionV>
              <wp:extent cx="7594600" cy="20066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94600" cy="200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9D9A6A" w14:textId="77777777" w:rsidR="00042174" w:rsidRDefault="00042174">
                          <w:r>
                            <w:rPr>
                              <w:noProof/>
                              <w:lang w:val="nb-NO" w:eastAsia="nb-NO"/>
                            </w:rPr>
                            <w:drawing>
                              <wp:inline distT="0" distB="0" distL="0" distR="0" wp14:anchorId="257829CE" wp14:editId="0DE8942A">
                                <wp:extent cx="7594600" cy="1990464"/>
                                <wp:effectExtent l="0" t="0" r="0" b="381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5262_EIP-SCC_Briefkopf_fina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89585" cy="20153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05BA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3.85pt;margin-top:-35.4pt;width:598pt;height:1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" fillcolor="white [3201]" stroked="f" strokeweight=".5pt">
              <v:textbox inset="0,0,0,0">
                <w:txbxContent>
                  <w:p w14:paraId="059D9A6A" w14:textId="77777777" w:rsidR="00042174" w:rsidRDefault="00042174">
                    <w:r>
                      <w:rPr>
                        <w:noProof/>
                        <w:lang w:val="nb-NO" w:eastAsia="nb-NO"/>
                      </w:rPr>
                      <w:drawing>
                        <wp:inline distT="0" distB="0" distL="0" distR="0" wp14:anchorId="257829CE" wp14:editId="0DE8942A">
                          <wp:extent cx="7594600" cy="1990464"/>
                          <wp:effectExtent l="0" t="0" r="0" b="381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5262_EIP-SCC_Briefkopf_final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89585" cy="20153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4649"/>
    <w:multiLevelType w:val="multilevel"/>
    <w:tmpl w:val="4666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D0AC2"/>
    <w:multiLevelType w:val="multilevel"/>
    <w:tmpl w:val="E2C8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36368"/>
    <w:multiLevelType w:val="hybridMultilevel"/>
    <w:tmpl w:val="CA1AC4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D6761"/>
    <w:multiLevelType w:val="multilevel"/>
    <w:tmpl w:val="A45C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18718A"/>
    <w:multiLevelType w:val="multilevel"/>
    <w:tmpl w:val="4AB4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1A"/>
    <w:rsid w:val="00040387"/>
    <w:rsid w:val="00042174"/>
    <w:rsid w:val="000573A3"/>
    <w:rsid w:val="001150AF"/>
    <w:rsid w:val="001636A4"/>
    <w:rsid w:val="0027036B"/>
    <w:rsid w:val="002A7F1A"/>
    <w:rsid w:val="002E4405"/>
    <w:rsid w:val="00362CCB"/>
    <w:rsid w:val="003A2514"/>
    <w:rsid w:val="003E5951"/>
    <w:rsid w:val="003F6A9A"/>
    <w:rsid w:val="00437470"/>
    <w:rsid w:val="00462788"/>
    <w:rsid w:val="004D561A"/>
    <w:rsid w:val="004F5379"/>
    <w:rsid w:val="005564CD"/>
    <w:rsid w:val="00592C64"/>
    <w:rsid w:val="00613A61"/>
    <w:rsid w:val="0061745F"/>
    <w:rsid w:val="006A1BBB"/>
    <w:rsid w:val="006C30A8"/>
    <w:rsid w:val="006C51FC"/>
    <w:rsid w:val="006F0FBB"/>
    <w:rsid w:val="00705DFF"/>
    <w:rsid w:val="00730950"/>
    <w:rsid w:val="00771FF1"/>
    <w:rsid w:val="007917D1"/>
    <w:rsid w:val="007B22C1"/>
    <w:rsid w:val="007C7CAC"/>
    <w:rsid w:val="008329E5"/>
    <w:rsid w:val="008366F8"/>
    <w:rsid w:val="008E1542"/>
    <w:rsid w:val="008F1338"/>
    <w:rsid w:val="0093144D"/>
    <w:rsid w:val="00967B58"/>
    <w:rsid w:val="00975016"/>
    <w:rsid w:val="00993897"/>
    <w:rsid w:val="009D4756"/>
    <w:rsid w:val="009E09B1"/>
    <w:rsid w:val="009E70B0"/>
    <w:rsid w:val="00A356CD"/>
    <w:rsid w:val="00A72BCF"/>
    <w:rsid w:val="00AB1FE9"/>
    <w:rsid w:val="00B0240E"/>
    <w:rsid w:val="00B07B56"/>
    <w:rsid w:val="00BD58A7"/>
    <w:rsid w:val="00C21F98"/>
    <w:rsid w:val="00C311B1"/>
    <w:rsid w:val="00C70518"/>
    <w:rsid w:val="00C73BFB"/>
    <w:rsid w:val="00CE3C8F"/>
    <w:rsid w:val="00DA6E57"/>
    <w:rsid w:val="00DB7CDE"/>
    <w:rsid w:val="00D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EC6BD"/>
  <w15:docId w15:val="{9F2F6D17-DFF4-4F03-8DC6-A53A64AB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0B0"/>
    <w:rPr>
      <w:rFonts w:ascii="EC Square Sans Pro" w:hAnsi="EC Square Sans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0B0"/>
    <w:pPr>
      <w:keepNext/>
      <w:keepLines/>
      <w:spacing w:before="240" w:line="360" w:lineRule="auto"/>
      <w:outlineLvl w:val="0"/>
    </w:pPr>
    <w:rPr>
      <w:rFonts w:eastAsiaTheme="majorEastAsia" w:cstheme="majorBidi"/>
      <w:b/>
      <w:color w:val="2F5496" w:themeColor="accent1" w:themeShade="BF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0B0"/>
    <w:pPr>
      <w:keepNext/>
      <w:keepLines/>
      <w:spacing w:before="40" w:line="360" w:lineRule="auto"/>
      <w:outlineLvl w:val="1"/>
    </w:pPr>
    <w:rPr>
      <w:rFonts w:eastAsiaTheme="majorEastAsia" w:cs="Times New Roman (Überschriften"/>
      <w:cap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0B0"/>
    <w:pPr>
      <w:keepNext/>
      <w:keepLines/>
      <w:spacing w:before="40" w:line="360" w:lineRule="auto"/>
      <w:outlineLvl w:val="2"/>
    </w:pPr>
    <w:rPr>
      <w:rFonts w:eastAsiaTheme="majorEastAsia" w:cstheme="majorBidi"/>
      <w:color w:val="17448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70B0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F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F1A"/>
  </w:style>
  <w:style w:type="paragraph" w:styleId="Footer">
    <w:name w:val="footer"/>
    <w:basedOn w:val="Normal"/>
    <w:link w:val="FooterChar"/>
    <w:uiPriority w:val="99"/>
    <w:unhideWhenUsed/>
    <w:rsid w:val="001150AF"/>
    <w:pPr>
      <w:tabs>
        <w:tab w:val="center" w:pos="4536"/>
        <w:tab w:val="right" w:pos="9072"/>
      </w:tabs>
    </w:pPr>
    <w:rPr>
      <w:b/>
      <w:color w:val="174489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150AF"/>
    <w:rPr>
      <w:rFonts w:ascii="EC Square Sans Pro" w:hAnsi="EC Square Sans Pro"/>
      <w:b/>
      <w:color w:val="174489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E70B0"/>
    <w:rPr>
      <w:rFonts w:ascii="EC Square Sans Pro" w:eastAsiaTheme="majorEastAsia" w:hAnsi="EC Square Sans Pro" w:cstheme="majorBidi"/>
      <w:b/>
      <w:color w:val="2F5496" w:themeColor="accent1" w:themeShade="BF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70B0"/>
    <w:rPr>
      <w:rFonts w:ascii="EC Square Sans Pro" w:eastAsiaTheme="majorEastAsia" w:hAnsi="EC Square Sans Pro" w:cs="Times New Roman (Überschriften"/>
      <w:caps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70B0"/>
    <w:rPr>
      <w:rFonts w:ascii="EC Square Sans Pro" w:eastAsiaTheme="majorEastAsia" w:hAnsi="EC Square Sans Pro" w:cstheme="majorBidi"/>
      <w:color w:val="174489"/>
    </w:rPr>
  </w:style>
  <w:style w:type="character" w:customStyle="1" w:styleId="Heading4Char">
    <w:name w:val="Heading 4 Char"/>
    <w:basedOn w:val="DefaultParagraphFont"/>
    <w:link w:val="Heading4"/>
    <w:uiPriority w:val="9"/>
    <w:rsid w:val="009E70B0"/>
    <w:rPr>
      <w:rFonts w:ascii="EC Square Sans Pro" w:eastAsiaTheme="majorEastAsia" w:hAnsi="EC Square Sans Pro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9E70B0"/>
    <w:pPr>
      <w:spacing w:line="360" w:lineRule="auto"/>
      <w:contextualSpacing/>
    </w:pPr>
    <w:rPr>
      <w:rFonts w:eastAsiaTheme="majorEastAsia" w:cstheme="majorBidi"/>
      <w:color w:val="174489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70B0"/>
    <w:rPr>
      <w:rFonts w:ascii="EC Square Sans Pro" w:eastAsiaTheme="majorEastAsia" w:hAnsi="EC Square Sans Pro" w:cstheme="majorBidi"/>
      <w:color w:val="174489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B0"/>
    <w:pPr>
      <w:numPr>
        <w:ilvl w:val="1"/>
      </w:numPr>
      <w:spacing w:after="160" w:line="360" w:lineRule="auto"/>
    </w:pPr>
    <w:rPr>
      <w:rFonts w:eastAsiaTheme="minorEastAsia" w:cs="Times New Roman (Textkörper CS)"/>
      <w:b/>
      <w:caps/>
      <w:color w:val="174489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E70B0"/>
    <w:rPr>
      <w:rFonts w:ascii="EC Square Sans Pro" w:eastAsiaTheme="minorEastAsia" w:hAnsi="EC Square Sans Pro" w:cs="Times New Roman (Textkörper CS)"/>
      <w:b/>
      <w:caps/>
      <w:color w:val="174489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9E70B0"/>
    <w:rPr>
      <w:rFonts w:ascii="EC Square Sans Pro" w:hAnsi="EC Square Sans Pro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E70B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E70B0"/>
    <w:rPr>
      <w:rFonts w:ascii="EC Square Sans Pro" w:hAnsi="EC Square Sans Pro"/>
      <w:b w:val="0"/>
      <w:i/>
      <w:iCs/>
      <w:color w:val="174489"/>
    </w:rPr>
  </w:style>
  <w:style w:type="character" w:styleId="Strong">
    <w:name w:val="Strong"/>
    <w:basedOn w:val="DefaultParagraphFont"/>
    <w:uiPriority w:val="22"/>
    <w:qFormat/>
    <w:rsid w:val="009E70B0"/>
    <w:rPr>
      <w:rFonts w:ascii="EC Square Sans Pro" w:hAnsi="EC Square Sans Pro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9E70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70B0"/>
    <w:rPr>
      <w:rFonts w:ascii="EC Square Sans Pro" w:hAnsi="EC Square Sans Pro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B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0B0"/>
    <w:rPr>
      <w:rFonts w:ascii="EC Square Sans Pro" w:hAnsi="EC Square Sans Pro"/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9E70B0"/>
    <w:rPr>
      <w:rFonts w:ascii="EC Square Sans Pro Medium" w:hAnsi="EC Square Sans Pro Medium"/>
      <w:b w:val="0"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E7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7B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AB1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FE9"/>
    <w:rPr>
      <w:rFonts w:ascii="EC Square Sans Pro" w:hAnsi="EC Squar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FE9"/>
    <w:rPr>
      <w:rFonts w:ascii="EC Square Sans Pro" w:hAnsi="EC Square Sans Pro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1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s.livik@powel.n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emie.Wyckmans@ntnu.n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nessa.Mertens@steinbeis-europa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t.ly/36IqYG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t.myrstad@trondheim.kommune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Trondheim Kommune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Hecker</dc:creator>
  <cp:lastModifiedBy>Sindi Haxhija | ISOCARP Institute</cp:lastModifiedBy>
  <cp:revision>2</cp:revision>
  <cp:lastPrinted>2020-08-31T12:55:00Z</cp:lastPrinted>
  <dcterms:created xsi:type="dcterms:W3CDTF">2020-10-15T09:02:00Z</dcterms:created>
  <dcterms:modified xsi:type="dcterms:W3CDTF">2020-10-15T09:02:00Z</dcterms:modified>
</cp:coreProperties>
</file>